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C6469" w14:textId="7561DED1" w:rsidR="00C31FA9" w:rsidRDefault="00FE24CD" w:rsidP="00C31FA9">
      <w:r>
        <w:t>(Approx. 62</w:t>
      </w:r>
      <w:r w:rsidR="001A6FA9">
        <w:t>8</w:t>
      </w:r>
      <w:r>
        <w:t xml:space="preserve"> words)</w:t>
      </w:r>
    </w:p>
    <w:p w14:paraId="22EC98AC" w14:textId="77777777" w:rsidR="00C31FA9" w:rsidRDefault="00C31FA9" w:rsidP="00C31FA9"/>
    <w:p w14:paraId="72C0ADF6" w14:textId="0334FD78" w:rsidR="00C31FA9" w:rsidRDefault="00C31FA9" w:rsidP="00C31FA9">
      <w:r w:rsidRPr="005A7BDE">
        <w:t xml:space="preserve">Making Your Tech “Fit” </w:t>
      </w:r>
    </w:p>
    <w:p w14:paraId="0E8EBF04" w14:textId="5AE85DE3" w:rsidR="00C31FA9" w:rsidRPr="005A7BDE" w:rsidRDefault="00C31FA9" w:rsidP="00C31FA9">
      <w:r>
        <w:t>Does Size Matter</w:t>
      </w:r>
      <w:r w:rsidR="002B084F">
        <w:t>?</w:t>
      </w:r>
    </w:p>
    <w:p w14:paraId="64DEA064" w14:textId="571DFB24" w:rsidR="00C31FA9" w:rsidRPr="005A7BDE" w:rsidRDefault="00736B5C" w:rsidP="00C31FA9">
      <w:pPr>
        <w:rPr>
          <w:color w:val="222222"/>
          <w:shd w:val="clear" w:color="auto" w:fill="FFFFFF"/>
        </w:rPr>
      </w:pPr>
      <w:r>
        <w:rPr>
          <w:color w:val="222222"/>
          <w:shd w:val="clear" w:color="auto" w:fill="FFFFFF"/>
        </w:rPr>
        <w:t xml:space="preserve">Author: </w:t>
      </w:r>
      <w:r w:rsidR="00C31FA9" w:rsidRPr="005A7BDE">
        <w:rPr>
          <w:color w:val="222222"/>
          <w:shd w:val="clear" w:color="auto" w:fill="FFFFFF"/>
        </w:rPr>
        <w:t>Debra Carlson, Technical Advisor, CVC Computer Club, CO</w:t>
      </w:r>
    </w:p>
    <w:p w14:paraId="4BBBF711" w14:textId="27F91013" w:rsidR="00C31FA9" w:rsidRPr="005A7BDE" w:rsidRDefault="00C31FA9" w:rsidP="00C31FA9">
      <w:pPr>
        <w:rPr>
          <w:color w:val="222222"/>
          <w:shd w:val="clear" w:color="auto" w:fill="FFFFFF"/>
        </w:rPr>
      </w:pPr>
      <w:r w:rsidRPr="005A7BDE">
        <w:rPr>
          <w:color w:val="222222"/>
          <w:shd w:val="clear" w:color="auto" w:fill="FFFFFF"/>
        </w:rPr>
        <w:t>Q</w:t>
      </w:r>
      <w:r>
        <w:rPr>
          <w:color w:val="222222"/>
          <w:shd w:val="clear" w:color="auto" w:fill="FFFFFF"/>
        </w:rPr>
        <w:t>2</w:t>
      </w:r>
      <w:r w:rsidR="001A6FA9">
        <w:rPr>
          <w:color w:val="222222"/>
          <w:shd w:val="clear" w:color="auto" w:fill="FFFFFF"/>
        </w:rPr>
        <w:t xml:space="preserve"> 2019</w:t>
      </w:r>
      <w:r w:rsidRPr="005A7BDE">
        <w:rPr>
          <w:color w:val="222222"/>
          <w:shd w:val="clear" w:color="auto" w:fill="FFFFFF"/>
        </w:rPr>
        <w:t xml:space="preserve"> issue, Tech-Notes</w:t>
      </w:r>
    </w:p>
    <w:p w14:paraId="05021FBF" w14:textId="77777777" w:rsidR="00C31FA9" w:rsidRPr="005A7BDE" w:rsidRDefault="00C31FA9" w:rsidP="00C31FA9">
      <w:r w:rsidRPr="005A7BDE">
        <w:t>cvc.computer.club (at) gmail.com</w:t>
      </w:r>
    </w:p>
    <w:p w14:paraId="494225D0" w14:textId="77777777" w:rsidR="00C31FA9" w:rsidRPr="005054C9" w:rsidRDefault="00C31FA9" w:rsidP="00C31FA9">
      <w:pPr>
        <w:rPr>
          <w:rFonts w:eastAsia="Times New Roman"/>
        </w:rPr>
      </w:pPr>
    </w:p>
    <w:p w14:paraId="1CF55758" w14:textId="70EA84FA" w:rsidR="005054C9" w:rsidRDefault="005054C9" w:rsidP="00C31FA9">
      <w:pPr>
        <w:rPr>
          <w:rFonts w:eastAsia="Times New Roman"/>
          <w:color w:val="000000"/>
        </w:rPr>
      </w:pPr>
      <w:r w:rsidRPr="005054C9">
        <w:rPr>
          <w:rFonts w:eastAsia="Times New Roman"/>
          <w:color w:val="000000"/>
        </w:rPr>
        <w:t xml:space="preserve">Last </w:t>
      </w:r>
      <w:r w:rsidR="002B084F">
        <w:rPr>
          <w:rFonts w:eastAsia="Times New Roman"/>
          <w:color w:val="000000"/>
        </w:rPr>
        <w:t>quarter</w:t>
      </w:r>
      <w:r w:rsidRPr="005054C9">
        <w:rPr>
          <w:rFonts w:eastAsia="Times New Roman"/>
          <w:color w:val="000000"/>
        </w:rPr>
        <w:t xml:space="preserve"> we talked about tech and eyes. This </w:t>
      </w:r>
      <w:r w:rsidR="002B084F">
        <w:rPr>
          <w:rFonts w:eastAsia="Times New Roman"/>
          <w:color w:val="000000"/>
        </w:rPr>
        <w:t>quarter</w:t>
      </w:r>
      <w:r w:rsidRPr="005054C9">
        <w:rPr>
          <w:rFonts w:eastAsia="Times New Roman"/>
          <w:color w:val="000000"/>
        </w:rPr>
        <w:t xml:space="preserve"> we will talk about something that can be related … </w:t>
      </w:r>
      <w:r w:rsidRPr="005054C9">
        <w:rPr>
          <w:rFonts w:eastAsia="Times New Roman"/>
          <w:b/>
          <w:bCs/>
          <w:color w:val="000000"/>
        </w:rPr>
        <w:t>Does size matter</w:t>
      </w:r>
      <w:r w:rsidRPr="005054C9">
        <w:rPr>
          <w:rFonts w:eastAsia="Times New Roman"/>
          <w:color w:val="000000"/>
        </w:rPr>
        <w:t>?</w:t>
      </w:r>
    </w:p>
    <w:p w14:paraId="242B91B1" w14:textId="77777777" w:rsidR="00C31FA9" w:rsidRPr="005054C9" w:rsidRDefault="00C31FA9" w:rsidP="00C31FA9">
      <w:pPr>
        <w:rPr>
          <w:rFonts w:eastAsia="Times New Roman"/>
        </w:rPr>
      </w:pPr>
    </w:p>
    <w:p w14:paraId="0B249E7B" w14:textId="69372D90" w:rsidR="005054C9" w:rsidRDefault="005054C9" w:rsidP="00C31FA9">
      <w:pPr>
        <w:rPr>
          <w:rFonts w:eastAsia="Times New Roman"/>
          <w:color w:val="000000"/>
        </w:rPr>
      </w:pPr>
      <w:r w:rsidRPr="005054C9">
        <w:rPr>
          <w:rFonts w:eastAsia="Times New Roman"/>
          <w:color w:val="000000"/>
        </w:rPr>
        <w:t>A few principles:</w:t>
      </w:r>
    </w:p>
    <w:p w14:paraId="04DBCBA7" w14:textId="77777777" w:rsidR="00C31FA9" w:rsidRPr="005054C9" w:rsidRDefault="00C31FA9" w:rsidP="00C31FA9">
      <w:pPr>
        <w:rPr>
          <w:rFonts w:eastAsia="Times New Roman"/>
        </w:rPr>
      </w:pPr>
    </w:p>
    <w:p w14:paraId="16E085CD" w14:textId="7F206D14" w:rsidR="005054C9" w:rsidRDefault="005054C9" w:rsidP="00C31FA9">
      <w:pPr>
        <w:rPr>
          <w:rFonts w:eastAsia="Times New Roman"/>
          <w:color w:val="000000"/>
        </w:rPr>
      </w:pPr>
      <w:r w:rsidRPr="005054C9">
        <w:rPr>
          <w:rFonts w:eastAsia="Times New Roman"/>
          <w:b/>
          <w:bCs/>
          <w:color w:val="000000"/>
        </w:rPr>
        <w:t>Keyboards</w:t>
      </w:r>
      <w:r w:rsidRPr="005054C9">
        <w:rPr>
          <w:rFonts w:eastAsia="Times New Roman"/>
          <w:color w:val="000000"/>
        </w:rPr>
        <w:t xml:space="preserve"> -- “full size” addresses the width of keys but not the angle of the keyboard, height of the keys, pressure that is required to depress keys, or the optional keys and support for their programming. </w:t>
      </w:r>
    </w:p>
    <w:p w14:paraId="1A0586F0" w14:textId="77777777" w:rsidR="00C31FA9" w:rsidRPr="005054C9" w:rsidRDefault="00C31FA9" w:rsidP="00C31FA9">
      <w:pPr>
        <w:rPr>
          <w:rFonts w:eastAsia="Times New Roman"/>
        </w:rPr>
      </w:pPr>
    </w:p>
    <w:p w14:paraId="3E79D2A4" w14:textId="6116639A" w:rsidR="005054C9" w:rsidRDefault="005054C9" w:rsidP="00C31FA9">
      <w:pPr>
        <w:rPr>
          <w:rFonts w:eastAsia="Times New Roman"/>
          <w:color w:val="000000"/>
        </w:rPr>
      </w:pPr>
      <w:r w:rsidRPr="005054C9">
        <w:rPr>
          <w:rFonts w:eastAsia="Times New Roman"/>
          <w:color w:val="000000"/>
        </w:rPr>
        <w:t>“Ergometric keyboards” that force you to hold your elbows away from your body are “healthier”, in large part, because they force you to take breaks from typing. Keyboards with many curves do the same – and breaks are important.</w:t>
      </w:r>
    </w:p>
    <w:p w14:paraId="32F7F08D" w14:textId="77777777" w:rsidR="00C31FA9" w:rsidRPr="005054C9" w:rsidRDefault="00C31FA9" w:rsidP="00C31FA9">
      <w:pPr>
        <w:rPr>
          <w:rFonts w:eastAsia="Times New Roman"/>
        </w:rPr>
      </w:pPr>
    </w:p>
    <w:p w14:paraId="19AEB593" w14:textId="6CD41063" w:rsidR="005054C9" w:rsidRDefault="005054C9" w:rsidP="00C31FA9">
      <w:pPr>
        <w:pStyle w:val="NormalWeb"/>
        <w:spacing w:before="0" w:beforeAutospacing="0" w:after="0" w:afterAutospacing="0"/>
        <w:rPr>
          <w:rFonts w:ascii="Arial" w:hAnsi="Arial" w:cs="Arial"/>
          <w:color w:val="000000"/>
        </w:rPr>
      </w:pPr>
      <w:r w:rsidRPr="00214187">
        <w:rPr>
          <w:rFonts w:ascii="Arial" w:hAnsi="Arial" w:cs="Arial"/>
          <w:b/>
          <w:bCs/>
          <w:color w:val="000000"/>
        </w:rPr>
        <w:t>Mouse</w:t>
      </w:r>
      <w:r w:rsidRPr="00214187">
        <w:rPr>
          <w:rFonts w:ascii="Arial" w:hAnsi="Arial" w:cs="Arial"/>
          <w:color w:val="000000"/>
        </w:rPr>
        <w:t xml:space="preserve"> -- If a mouse is too small it will stress your hand and wrist. It will also make it harder to relax while using the wheel for scrolling. </w:t>
      </w:r>
    </w:p>
    <w:p w14:paraId="1E858487" w14:textId="77777777" w:rsidR="00C31FA9" w:rsidRPr="00214187" w:rsidRDefault="00C31FA9" w:rsidP="00C31FA9">
      <w:pPr>
        <w:pStyle w:val="NormalWeb"/>
        <w:spacing w:before="0" w:beforeAutospacing="0" w:after="0" w:afterAutospacing="0"/>
        <w:rPr>
          <w:rFonts w:ascii="Arial" w:hAnsi="Arial" w:cs="Arial"/>
        </w:rPr>
      </w:pPr>
    </w:p>
    <w:p w14:paraId="5E788C36" w14:textId="0339EB84" w:rsidR="005054C9" w:rsidRDefault="005054C9" w:rsidP="00C31FA9">
      <w:pPr>
        <w:pStyle w:val="NormalWeb"/>
        <w:spacing w:before="0" w:beforeAutospacing="0" w:after="0" w:afterAutospacing="0"/>
        <w:rPr>
          <w:rFonts w:ascii="Arial" w:hAnsi="Arial" w:cs="Arial"/>
          <w:color w:val="000000"/>
        </w:rPr>
      </w:pPr>
      <w:r w:rsidRPr="00214187">
        <w:rPr>
          <w:rFonts w:ascii="Arial" w:hAnsi="Arial" w:cs="Arial"/>
          <w:color w:val="000000"/>
        </w:rPr>
        <w:t>If you need to save money on one of these devices, save on the keyboard and spend on a mouse that fits.</w:t>
      </w:r>
    </w:p>
    <w:p w14:paraId="600CCA78" w14:textId="77777777" w:rsidR="00C31FA9" w:rsidRPr="00214187" w:rsidRDefault="00C31FA9" w:rsidP="00C31FA9">
      <w:pPr>
        <w:pStyle w:val="NormalWeb"/>
        <w:spacing w:before="0" w:beforeAutospacing="0" w:after="0" w:afterAutospacing="0"/>
        <w:rPr>
          <w:rFonts w:ascii="Arial" w:hAnsi="Arial" w:cs="Arial"/>
        </w:rPr>
      </w:pPr>
    </w:p>
    <w:p w14:paraId="51A7DC37" w14:textId="77777777" w:rsidR="005054C9" w:rsidRPr="00214187" w:rsidRDefault="005054C9" w:rsidP="00C31FA9">
      <w:pPr>
        <w:pStyle w:val="NormalWeb"/>
        <w:spacing w:before="0" w:beforeAutospacing="0" w:after="0" w:afterAutospacing="0"/>
        <w:rPr>
          <w:rFonts w:ascii="Arial" w:hAnsi="Arial" w:cs="Arial"/>
        </w:rPr>
      </w:pPr>
      <w:r w:rsidRPr="00214187">
        <w:rPr>
          <w:rFonts w:ascii="Arial" w:hAnsi="Arial" w:cs="Arial"/>
          <w:color w:val="000000"/>
        </w:rPr>
        <w:t xml:space="preserve">Now for the more complicated size question – </w:t>
      </w:r>
      <w:r w:rsidRPr="00214187">
        <w:rPr>
          <w:rFonts w:ascii="Arial" w:hAnsi="Arial" w:cs="Arial"/>
          <w:b/>
          <w:bCs/>
          <w:color w:val="000000"/>
        </w:rPr>
        <w:t>the monitor</w:t>
      </w:r>
      <w:r w:rsidRPr="00214187">
        <w:rPr>
          <w:rFonts w:ascii="Arial" w:hAnsi="Arial" w:cs="Arial"/>
          <w:color w:val="000000"/>
        </w:rPr>
        <w:t>.</w:t>
      </w:r>
    </w:p>
    <w:p w14:paraId="2FB819B3" w14:textId="77777777" w:rsidR="005054C9" w:rsidRPr="00214187" w:rsidRDefault="005054C9" w:rsidP="00C31FA9">
      <w:pPr>
        <w:pStyle w:val="NormalWeb"/>
        <w:spacing w:before="0" w:beforeAutospacing="0" w:after="0" w:afterAutospacing="0"/>
        <w:rPr>
          <w:rFonts w:ascii="Arial" w:hAnsi="Arial" w:cs="Arial"/>
        </w:rPr>
      </w:pPr>
      <w:r w:rsidRPr="00214187">
        <w:rPr>
          <w:rFonts w:ascii="Arial" w:hAnsi="Arial" w:cs="Arial"/>
          <w:color w:val="000000"/>
        </w:rPr>
        <w:t>First, monitor size is both the physical size of the screen and the size of the items on the desktop (the screen with its icons, etc. is called the desktop). </w:t>
      </w:r>
    </w:p>
    <w:p w14:paraId="1AAB3F89" w14:textId="77777777" w:rsidR="00C31FA9" w:rsidRDefault="005054C9" w:rsidP="00C31FA9">
      <w:pPr>
        <w:pStyle w:val="NormalWeb"/>
        <w:spacing w:before="0" w:beforeAutospacing="0" w:after="0" w:afterAutospacing="0"/>
        <w:rPr>
          <w:rFonts w:ascii="Arial" w:hAnsi="Arial" w:cs="Arial"/>
          <w:color w:val="000000"/>
        </w:rPr>
      </w:pPr>
      <w:bookmarkStart w:id="0" w:name="_GoBack"/>
      <w:r w:rsidRPr="00214187">
        <w:rPr>
          <w:rFonts w:ascii="Arial" w:hAnsi="Arial" w:cs="Arial"/>
          <w:noProof/>
        </w:rPr>
        <w:drawing>
          <wp:anchor distT="0" distB="0" distL="114300" distR="114300" simplePos="0" relativeHeight="251658240" behindDoc="1" locked="0" layoutInCell="1" allowOverlap="1" wp14:anchorId="16857A3A" wp14:editId="3D01D250">
            <wp:simplePos x="0" y="0"/>
            <wp:positionH relativeFrom="column">
              <wp:posOffset>3968750</wp:posOffset>
            </wp:positionH>
            <wp:positionV relativeFrom="paragraph">
              <wp:posOffset>106045</wp:posOffset>
            </wp:positionV>
            <wp:extent cx="1809750" cy="1555750"/>
            <wp:effectExtent l="0" t="0" r="0" b="6350"/>
            <wp:wrapTight wrapText="bothSides">
              <wp:wrapPolygon edited="0">
                <wp:start x="0" y="0"/>
                <wp:lineTo x="0" y="21424"/>
                <wp:lineTo x="21373" y="21424"/>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1809750" cy="1555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214187">
        <w:rPr>
          <w:rFonts w:ascii="Arial" w:hAnsi="Arial" w:cs="Arial"/>
          <w:color w:val="000000"/>
        </w:rPr>
        <w:t>Many writers say, “get as big a monitor as you can afford.” While this may work for the newer high-end televisions, it is possible to overload the optical sensors at the distance we use for computer monitors.</w:t>
      </w:r>
    </w:p>
    <w:p w14:paraId="44BEBB33" w14:textId="65C03B2E" w:rsidR="005054C9" w:rsidRPr="00214187" w:rsidRDefault="005054C9" w:rsidP="00C31FA9">
      <w:pPr>
        <w:pStyle w:val="NormalWeb"/>
        <w:spacing w:before="0" w:beforeAutospacing="0" w:after="0" w:afterAutospacing="0"/>
        <w:rPr>
          <w:rFonts w:ascii="Arial" w:hAnsi="Arial" w:cs="Arial"/>
        </w:rPr>
      </w:pPr>
      <w:r w:rsidRPr="00214187">
        <w:rPr>
          <w:rFonts w:ascii="Arial" w:hAnsi="Arial" w:cs="Arial"/>
          <w:color w:val="000000"/>
        </w:rPr>
        <w:t> </w:t>
      </w:r>
    </w:p>
    <w:p w14:paraId="64205ED4" w14:textId="36B12CDB" w:rsidR="005054C9" w:rsidRDefault="005054C9" w:rsidP="00C31FA9">
      <w:pPr>
        <w:pStyle w:val="NormalWeb"/>
        <w:spacing w:before="0" w:beforeAutospacing="0" w:after="0" w:afterAutospacing="0"/>
        <w:rPr>
          <w:rFonts w:ascii="Arial" w:hAnsi="Arial" w:cs="Arial"/>
          <w:color w:val="000000"/>
        </w:rPr>
      </w:pPr>
      <w:r w:rsidRPr="00214187">
        <w:rPr>
          <w:rFonts w:ascii="Arial" w:hAnsi="Arial" w:cs="Arial"/>
          <w:color w:val="000000"/>
        </w:rPr>
        <w:t>Monitor size is measured diagonally.</w:t>
      </w:r>
    </w:p>
    <w:p w14:paraId="4612AF57" w14:textId="77777777" w:rsidR="00C31FA9" w:rsidRPr="00214187" w:rsidRDefault="00C31FA9" w:rsidP="00C31FA9">
      <w:pPr>
        <w:pStyle w:val="NormalWeb"/>
        <w:spacing w:before="0" w:beforeAutospacing="0" w:after="0" w:afterAutospacing="0"/>
        <w:rPr>
          <w:rFonts w:ascii="Arial" w:hAnsi="Arial" w:cs="Arial"/>
        </w:rPr>
      </w:pPr>
    </w:p>
    <w:p w14:paraId="48E2D9E9" w14:textId="299A9AB1" w:rsidR="005054C9" w:rsidRPr="00214187" w:rsidRDefault="005054C9" w:rsidP="00C31FA9">
      <w:pPr>
        <w:pStyle w:val="NormalWeb"/>
        <w:spacing w:before="0" w:beforeAutospacing="0" w:after="0" w:afterAutospacing="0"/>
        <w:rPr>
          <w:rFonts w:ascii="Arial" w:hAnsi="Arial" w:cs="Arial"/>
          <w:color w:val="000000"/>
        </w:rPr>
      </w:pPr>
      <w:r w:rsidRPr="00214187">
        <w:rPr>
          <w:rFonts w:ascii="Arial" w:hAnsi="Arial" w:cs="Arial"/>
          <w:color w:val="000000"/>
        </w:rPr>
        <w:t xml:space="preserve">Approximate sizes on your desk are shown below. </w:t>
      </w:r>
    </w:p>
    <w:p w14:paraId="2B2D3871" w14:textId="66E5DD56" w:rsidR="005054C9" w:rsidRPr="00214187" w:rsidRDefault="005054C9" w:rsidP="00C31FA9">
      <w:pPr>
        <w:pStyle w:val="NormalWeb"/>
        <w:spacing w:before="0" w:beforeAutospacing="0" w:after="0" w:afterAutospacing="0"/>
        <w:rPr>
          <w:rFonts w:ascii="Arial" w:hAnsi="Arial" w:cs="Arial"/>
        </w:rPr>
      </w:pPr>
      <w:r w:rsidRPr="00214187">
        <w:rPr>
          <w:rFonts w:ascii="Arial" w:hAnsi="Arial" w:cs="Arial"/>
          <w:noProof/>
        </w:rPr>
        <w:lastRenderedPageBreak/>
        <w:drawing>
          <wp:inline distT="0" distB="0" distL="0" distR="0" wp14:anchorId="78D52288" wp14:editId="6F1E7A92">
            <wp:extent cx="2927350" cy="16319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927350" cy="1631950"/>
                    </a:xfrm>
                    <a:prstGeom prst="rect">
                      <a:avLst/>
                    </a:prstGeom>
                    <a:noFill/>
                    <a:ln>
                      <a:noFill/>
                    </a:ln>
                  </pic:spPr>
                </pic:pic>
              </a:graphicData>
            </a:graphic>
          </wp:inline>
        </w:drawing>
      </w:r>
    </w:p>
    <w:p w14:paraId="1B692A59" w14:textId="5C3BBF54" w:rsidR="005054C9" w:rsidRPr="00214187" w:rsidRDefault="005054C9" w:rsidP="00C31FA9">
      <w:pPr>
        <w:pStyle w:val="NormalWeb"/>
        <w:spacing w:before="0" w:beforeAutospacing="0" w:after="0" w:afterAutospacing="0"/>
        <w:rPr>
          <w:rFonts w:ascii="Arial" w:hAnsi="Arial" w:cs="Arial"/>
          <w:color w:val="000000"/>
        </w:rPr>
      </w:pPr>
      <w:r w:rsidRPr="00214187">
        <w:rPr>
          <w:rFonts w:ascii="Arial" w:hAnsi="Arial" w:cs="Arial"/>
          <w:color w:val="000000"/>
        </w:rPr>
        <w:t>OSHA (US Occupational Safety and Health Administration) suggests the following setup.</w:t>
      </w:r>
    </w:p>
    <w:p w14:paraId="7B27E556" w14:textId="1D349CBF" w:rsidR="005054C9" w:rsidRPr="00214187" w:rsidRDefault="005054C9" w:rsidP="00C31FA9">
      <w:pPr>
        <w:pStyle w:val="NormalWeb"/>
        <w:spacing w:before="0" w:beforeAutospacing="0" w:after="0" w:afterAutospacing="0"/>
        <w:rPr>
          <w:rFonts w:ascii="Arial" w:hAnsi="Arial" w:cs="Arial"/>
          <w:color w:val="000000"/>
        </w:rPr>
      </w:pPr>
      <w:r w:rsidRPr="00214187">
        <w:rPr>
          <w:rFonts w:ascii="Arial" w:hAnsi="Arial" w:cs="Arial"/>
          <w:noProof/>
          <w:color w:val="000000"/>
        </w:rPr>
        <w:drawing>
          <wp:inline distT="0" distB="0" distL="0" distR="0" wp14:anchorId="77DE9796" wp14:editId="00F73A37">
            <wp:extent cx="249555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495550" cy="1981200"/>
                    </a:xfrm>
                    <a:prstGeom prst="rect">
                      <a:avLst/>
                    </a:prstGeom>
                    <a:noFill/>
                    <a:ln>
                      <a:noFill/>
                    </a:ln>
                  </pic:spPr>
                </pic:pic>
              </a:graphicData>
            </a:graphic>
          </wp:inline>
        </w:drawing>
      </w:r>
    </w:p>
    <w:p w14:paraId="2B7B7458" w14:textId="55DD7804" w:rsidR="00214187" w:rsidRDefault="00214187" w:rsidP="00C31FA9">
      <w:pPr>
        <w:pStyle w:val="NormalWeb"/>
        <w:spacing w:before="0" w:beforeAutospacing="0" w:after="0" w:afterAutospacing="0"/>
        <w:rPr>
          <w:rFonts w:ascii="Arial" w:hAnsi="Arial" w:cs="Arial"/>
          <w:color w:val="26292C"/>
        </w:rPr>
      </w:pPr>
      <w:r w:rsidRPr="00214187">
        <w:rPr>
          <w:rFonts w:ascii="Arial" w:hAnsi="Arial" w:cs="Arial"/>
          <w:color w:val="26292C"/>
        </w:rPr>
        <w:t>Optometrists suggest the monitor distance is 16 to 30 inches.</w:t>
      </w:r>
    </w:p>
    <w:p w14:paraId="2C52225F" w14:textId="77777777" w:rsidR="00C31FA9" w:rsidRPr="00214187" w:rsidRDefault="00C31FA9" w:rsidP="00C31FA9">
      <w:pPr>
        <w:pStyle w:val="NormalWeb"/>
        <w:spacing w:before="0" w:beforeAutospacing="0" w:after="0" w:afterAutospacing="0"/>
        <w:rPr>
          <w:rFonts w:ascii="Arial" w:hAnsi="Arial" w:cs="Arial"/>
        </w:rPr>
      </w:pPr>
    </w:p>
    <w:p w14:paraId="3A2B160E" w14:textId="65FD6615" w:rsidR="00214187" w:rsidRDefault="00214187" w:rsidP="00C31FA9">
      <w:pPr>
        <w:pStyle w:val="NormalWeb"/>
        <w:spacing w:before="0" w:beforeAutospacing="0" w:after="0" w:afterAutospacing="0"/>
        <w:rPr>
          <w:rFonts w:ascii="Arial" w:hAnsi="Arial" w:cs="Arial"/>
          <w:color w:val="000000"/>
        </w:rPr>
      </w:pPr>
      <w:r w:rsidRPr="00214187">
        <w:rPr>
          <w:rFonts w:ascii="Arial" w:hAnsi="Arial" w:cs="Arial"/>
          <w:color w:val="000000"/>
        </w:rPr>
        <w:t>It is important to note that people who use bifocals / trifocals / progressive lenses will often need to look through the bottom of lenses if they do not use computer glasses so raising the monitor and setting it a bit farther back will help with neck strain.</w:t>
      </w:r>
    </w:p>
    <w:p w14:paraId="45423016" w14:textId="77777777" w:rsidR="00C31FA9" w:rsidRPr="00214187" w:rsidRDefault="00C31FA9" w:rsidP="00C31FA9">
      <w:pPr>
        <w:pStyle w:val="NormalWeb"/>
        <w:spacing w:before="0" w:beforeAutospacing="0" w:after="0" w:afterAutospacing="0"/>
        <w:rPr>
          <w:rFonts w:ascii="Arial" w:hAnsi="Arial" w:cs="Arial"/>
        </w:rPr>
      </w:pPr>
    </w:p>
    <w:p w14:paraId="623DD194" w14:textId="77777777" w:rsidR="00C31FA9" w:rsidRDefault="00214187" w:rsidP="00C31FA9">
      <w:pPr>
        <w:pStyle w:val="NormalWeb"/>
        <w:spacing w:before="0" w:beforeAutospacing="0" w:after="0" w:afterAutospacing="0"/>
        <w:rPr>
          <w:rFonts w:ascii="Arial" w:hAnsi="Arial" w:cs="Arial"/>
          <w:color w:val="26292C"/>
        </w:rPr>
      </w:pPr>
      <w:r w:rsidRPr="00214187">
        <w:rPr>
          <w:rFonts w:ascii="Arial" w:hAnsi="Arial" w:cs="Arial"/>
          <w:color w:val="000000"/>
        </w:rPr>
        <w:t xml:space="preserve">It is important to place the monitor in a location that eliminates glare on the screen. </w:t>
      </w:r>
      <w:r w:rsidRPr="00214187">
        <w:rPr>
          <w:rFonts w:ascii="Arial" w:hAnsi="Arial" w:cs="Arial"/>
          <w:color w:val="26292C"/>
        </w:rPr>
        <w:t xml:space="preserve">This optimally means perpendicular to a window, but this may not always be possible. </w:t>
      </w:r>
    </w:p>
    <w:p w14:paraId="21F9F8DF" w14:textId="789DFC9E" w:rsidR="00214187" w:rsidRDefault="00214187" w:rsidP="00C31FA9">
      <w:pPr>
        <w:pStyle w:val="NormalWeb"/>
        <w:spacing w:before="0" w:beforeAutospacing="0" w:after="0" w:afterAutospacing="0"/>
        <w:rPr>
          <w:rFonts w:ascii="Arial" w:hAnsi="Arial" w:cs="Arial"/>
          <w:color w:val="26292C"/>
        </w:rPr>
      </w:pPr>
      <w:r w:rsidRPr="00214187">
        <w:rPr>
          <w:rFonts w:ascii="Arial" w:hAnsi="Arial" w:cs="Arial"/>
          <w:color w:val="26292C"/>
        </w:rPr>
        <w:t>Options include modifying the natural (shades / curtains), or artificial light (sometimes this means turning on a light) when using the computer.</w:t>
      </w:r>
    </w:p>
    <w:p w14:paraId="5FF14224" w14:textId="77777777" w:rsidR="00C31FA9" w:rsidRPr="00214187" w:rsidRDefault="00C31FA9" w:rsidP="00C31FA9">
      <w:pPr>
        <w:pStyle w:val="NormalWeb"/>
        <w:spacing w:before="0" w:beforeAutospacing="0" w:after="0" w:afterAutospacing="0"/>
        <w:rPr>
          <w:rFonts w:ascii="Arial" w:hAnsi="Arial" w:cs="Arial"/>
        </w:rPr>
      </w:pPr>
    </w:p>
    <w:p w14:paraId="0DCD3810" w14:textId="48B490AE" w:rsidR="00214187" w:rsidRPr="00214187" w:rsidRDefault="00214187" w:rsidP="00C31FA9">
      <w:pPr>
        <w:pStyle w:val="NormalWeb"/>
        <w:shd w:val="clear" w:color="auto" w:fill="FFFFFF"/>
        <w:spacing w:before="0" w:beforeAutospacing="0" w:after="0" w:afterAutospacing="0"/>
        <w:rPr>
          <w:rFonts w:ascii="Arial" w:hAnsi="Arial" w:cs="Arial"/>
          <w:color w:val="26292C"/>
        </w:rPr>
      </w:pPr>
      <w:r w:rsidRPr="00214187">
        <w:rPr>
          <w:rFonts w:ascii="Arial" w:hAnsi="Arial" w:cs="Arial"/>
          <w:color w:val="26292C"/>
        </w:rPr>
        <w:t>Standard resolutions (icon and font sizes) for current monitors are (many more are possible):</w:t>
      </w:r>
    </w:p>
    <w:p w14:paraId="521F460A" w14:textId="14CEDDE1" w:rsidR="00214187" w:rsidRPr="00214187" w:rsidRDefault="00214187" w:rsidP="00C31FA9">
      <w:pPr>
        <w:pStyle w:val="NormalWeb"/>
        <w:shd w:val="clear" w:color="auto" w:fill="FFFFFF"/>
        <w:spacing w:before="0" w:beforeAutospacing="0" w:after="0" w:afterAutospacing="0"/>
        <w:rPr>
          <w:rFonts w:ascii="Arial" w:hAnsi="Arial" w:cs="Arial"/>
          <w:color w:val="26292C"/>
        </w:rPr>
      </w:pPr>
    </w:p>
    <w:p w14:paraId="51F82D2F" w14:textId="77777777" w:rsidR="00214187" w:rsidRPr="00214187" w:rsidRDefault="00214187" w:rsidP="00C31FA9">
      <w:pPr>
        <w:pStyle w:val="NormalWeb"/>
        <w:shd w:val="clear" w:color="auto" w:fill="FFFFFF"/>
        <w:spacing w:before="0" w:beforeAutospacing="0" w:after="0" w:afterAutospacing="0"/>
        <w:rPr>
          <w:rFonts w:ascii="Arial" w:hAnsi="Arial" w:cs="Arial"/>
        </w:rPr>
      </w:pPr>
      <w:r w:rsidRPr="00214187">
        <w:rPr>
          <w:rFonts w:ascii="Arial" w:hAnsi="Arial" w:cs="Arial"/>
          <w:color w:val="26292C"/>
        </w:rPr>
        <w:t>1280x720</w:t>
      </w:r>
    </w:p>
    <w:p w14:paraId="38EA5597" w14:textId="77777777" w:rsidR="00214187" w:rsidRPr="00214187" w:rsidRDefault="00214187" w:rsidP="00C31FA9">
      <w:pPr>
        <w:pStyle w:val="NormalWeb"/>
        <w:shd w:val="clear" w:color="auto" w:fill="FFFFFF"/>
        <w:spacing w:before="0" w:beforeAutospacing="0" w:after="0" w:afterAutospacing="0"/>
        <w:rPr>
          <w:rFonts w:ascii="Arial" w:hAnsi="Arial" w:cs="Arial"/>
        </w:rPr>
      </w:pPr>
      <w:r w:rsidRPr="00214187">
        <w:rPr>
          <w:rFonts w:ascii="Arial" w:hAnsi="Arial" w:cs="Arial"/>
          <w:color w:val="26292C"/>
        </w:rPr>
        <w:t>1366x768</w:t>
      </w:r>
    </w:p>
    <w:p w14:paraId="10E262D1" w14:textId="77777777" w:rsidR="00214187" w:rsidRPr="00214187" w:rsidRDefault="00214187" w:rsidP="00C31FA9">
      <w:pPr>
        <w:pStyle w:val="NormalWeb"/>
        <w:shd w:val="clear" w:color="auto" w:fill="FFFFFF"/>
        <w:spacing w:before="0" w:beforeAutospacing="0" w:after="0" w:afterAutospacing="0"/>
        <w:rPr>
          <w:rFonts w:ascii="Arial" w:hAnsi="Arial" w:cs="Arial"/>
        </w:rPr>
      </w:pPr>
      <w:r w:rsidRPr="00214187">
        <w:rPr>
          <w:rFonts w:ascii="Arial" w:hAnsi="Arial" w:cs="Arial"/>
          <w:color w:val="26292C"/>
        </w:rPr>
        <w:t>1600x900</w:t>
      </w:r>
    </w:p>
    <w:p w14:paraId="57F5A10C" w14:textId="77777777" w:rsidR="00214187" w:rsidRPr="00214187" w:rsidRDefault="00214187" w:rsidP="00C31FA9">
      <w:pPr>
        <w:pStyle w:val="NormalWeb"/>
        <w:shd w:val="clear" w:color="auto" w:fill="FFFFFF"/>
        <w:spacing w:before="0" w:beforeAutospacing="0" w:after="0" w:afterAutospacing="0"/>
        <w:rPr>
          <w:rFonts w:ascii="Arial" w:hAnsi="Arial" w:cs="Arial"/>
        </w:rPr>
      </w:pPr>
      <w:r w:rsidRPr="00214187">
        <w:rPr>
          <w:rFonts w:ascii="Arial" w:hAnsi="Arial" w:cs="Arial"/>
          <w:color w:val="26292C"/>
        </w:rPr>
        <w:t>1920x1080</w:t>
      </w:r>
    </w:p>
    <w:p w14:paraId="5F22B7F5" w14:textId="77777777" w:rsidR="00214187" w:rsidRPr="00214187" w:rsidRDefault="00214187" w:rsidP="00C31FA9">
      <w:pPr>
        <w:pStyle w:val="NormalWeb"/>
        <w:shd w:val="clear" w:color="auto" w:fill="FFFFFF"/>
        <w:spacing w:before="0" w:beforeAutospacing="0" w:after="0" w:afterAutospacing="0"/>
        <w:rPr>
          <w:rFonts w:ascii="Arial" w:hAnsi="Arial" w:cs="Arial"/>
        </w:rPr>
      </w:pPr>
    </w:p>
    <w:p w14:paraId="69D20181" w14:textId="03636AC8" w:rsidR="00214187" w:rsidRPr="00214187" w:rsidRDefault="00214187" w:rsidP="00C31FA9">
      <w:pPr>
        <w:pStyle w:val="NormalWeb"/>
        <w:shd w:val="clear" w:color="auto" w:fill="FFFFFF"/>
        <w:spacing w:before="0" w:beforeAutospacing="0" w:after="0" w:afterAutospacing="0"/>
        <w:rPr>
          <w:rFonts w:ascii="Arial" w:hAnsi="Arial" w:cs="Arial"/>
          <w:color w:val="26292C"/>
        </w:rPr>
      </w:pPr>
      <w:r w:rsidRPr="00214187">
        <w:rPr>
          <w:rFonts w:ascii="Arial" w:hAnsi="Arial" w:cs="Arial"/>
          <w:color w:val="26292C"/>
        </w:rPr>
        <w:t>Generally, adjusting icon size more tha</w:t>
      </w:r>
      <w:r w:rsidR="00C31FA9">
        <w:rPr>
          <w:rFonts w:ascii="Arial" w:hAnsi="Arial" w:cs="Arial"/>
          <w:color w:val="26292C"/>
        </w:rPr>
        <w:t>n</w:t>
      </w:r>
      <w:r w:rsidRPr="00214187">
        <w:rPr>
          <w:rFonts w:ascii="Arial" w:hAnsi="Arial" w:cs="Arial"/>
          <w:color w:val="26292C"/>
        </w:rPr>
        <w:t xml:space="preserve"> 125% is not recommended unless you are using a discre</w:t>
      </w:r>
      <w:r w:rsidR="00C31FA9">
        <w:rPr>
          <w:rFonts w:ascii="Arial" w:hAnsi="Arial" w:cs="Arial"/>
          <w:color w:val="26292C"/>
        </w:rPr>
        <w:t>te</w:t>
      </w:r>
      <w:r w:rsidRPr="00214187">
        <w:rPr>
          <w:rFonts w:ascii="Arial" w:hAnsi="Arial" w:cs="Arial"/>
          <w:color w:val="26292C"/>
        </w:rPr>
        <w:t xml:space="preserve"> graphics card as it will cause slow response time and hanging / ghosting of images. Plan to mix changing resolution and setting icon size for best results.</w:t>
      </w:r>
    </w:p>
    <w:p w14:paraId="7268B0EE" w14:textId="77777777" w:rsidR="00214187" w:rsidRPr="00214187" w:rsidRDefault="00214187" w:rsidP="00C31FA9">
      <w:pPr>
        <w:pStyle w:val="NormalWeb"/>
        <w:shd w:val="clear" w:color="auto" w:fill="FFFFFF"/>
        <w:spacing w:before="0" w:beforeAutospacing="0" w:after="0" w:afterAutospacing="0"/>
        <w:rPr>
          <w:rFonts w:ascii="Arial" w:hAnsi="Arial" w:cs="Arial"/>
        </w:rPr>
      </w:pPr>
    </w:p>
    <w:p w14:paraId="38909CF0" w14:textId="03D3F5D6" w:rsidR="00214187" w:rsidRPr="00214187" w:rsidRDefault="00214187" w:rsidP="00C31FA9">
      <w:pPr>
        <w:pStyle w:val="NormalWeb"/>
        <w:shd w:val="clear" w:color="auto" w:fill="FFFFFF"/>
        <w:spacing w:before="0" w:beforeAutospacing="0" w:after="0" w:afterAutospacing="0"/>
        <w:rPr>
          <w:rFonts w:ascii="Arial" w:hAnsi="Arial" w:cs="Arial"/>
          <w:noProof/>
        </w:rPr>
      </w:pPr>
      <w:r w:rsidRPr="00214187">
        <w:rPr>
          <w:rFonts w:ascii="Arial" w:hAnsi="Arial" w:cs="Arial"/>
          <w:color w:val="26292C"/>
        </w:rPr>
        <w:lastRenderedPageBreak/>
        <w:t>It is usually possible to get a good 24” monitor for $150 and a good 27” for between $200 and $250. Be sure you have a desk with space that allows you to move a monitor away from the chair before investing in a 32” monitor because of optical overload potential … and invest in a 4K monitor if you are going that large to help avoid the pix</w:t>
      </w:r>
      <w:r w:rsidR="00FE24CD">
        <w:rPr>
          <w:rFonts w:ascii="Arial" w:hAnsi="Arial" w:cs="Arial"/>
          <w:color w:val="26292C"/>
        </w:rPr>
        <w:t>i</w:t>
      </w:r>
      <w:r w:rsidRPr="00214187">
        <w:rPr>
          <w:rFonts w:ascii="Arial" w:hAnsi="Arial" w:cs="Arial"/>
          <w:color w:val="26292C"/>
        </w:rPr>
        <w:t>lation that can happen on a large monitor.</w:t>
      </w:r>
    </w:p>
    <w:p w14:paraId="32DB20E9" w14:textId="77777777" w:rsidR="00214187" w:rsidRPr="00214187" w:rsidRDefault="00214187" w:rsidP="00C31FA9">
      <w:pPr>
        <w:pStyle w:val="NormalWeb"/>
        <w:shd w:val="clear" w:color="auto" w:fill="FFFFFF"/>
        <w:spacing w:before="0" w:beforeAutospacing="0" w:after="0" w:afterAutospacing="0"/>
        <w:rPr>
          <w:rFonts w:ascii="Arial" w:hAnsi="Arial" w:cs="Arial"/>
        </w:rPr>
      </w:pPr>
    </w:p>
    <w:p w14:paraId="1EE16C52" w14:textId="1B8A6B14" w:rsidR="00214187" w:rsidRPr="00214187" w:rsidRDefault="00214187" w:rsidP="00C31FA9">
      <w:pPr>
        <w:pStyle w:val="NormalWeb"/>
        <w:shd w:val="clear" w:color="auto" w:fill="FFFFFF"/>
        <w:spacing w:before="0" w:beforeAutospacing="0" w:after="0" w:afterAutospacing="0"/>
        <w:rPr>
          <w:rFonts w:ascii="Arial" w:hAnsi="Arial" w:cs="Arial"/>
          <w:color w:val="26292C"/>
        </w:rPr>
      </w:pPr>
      <w:r w:rsidRPr="00214187">
        <w:rPr>
          <w:rFonts w:ascii="Arial" w:hAnsi="Arial" w:cs="Arial"/>
          <w:color w:val="26292C"/>
        </w:rPr>
        <w:t>If you are using a laptop, of course, sizes are different but resolution information is the same. Most laptops will allow attaching an external monitor for ease of use when sitting at a desk … check to see what kind of connection you can make. Most laptops will use VGA or HDMI.</w:t>
      </w:r>
    </w:p>
    <w:p w14:paraId="283AAF57" w14:textId="5F1CA966" w:rsidR="00214187" w:rsidRPr="00214187" w:rsidRDefault="00214187" w:rsidP="00C31FA9">
      <w:pPr>
        <w:pStyle w:val="NormalWeb"/>
        <w:shd w:val="clear" w:color="auto" w:fill="FFFFFF"/>
        <w:spacing w:before="0" w:beforeAutospacing="0" w:after="0" w:afterAutospacing="0"/>
        <w:rPr>
          <w:rFonts w:ascii="Arial" w:hAnsi="Arial" w:cs="Arial"/>
        </w:rPr>
      </w:pPr>
      <w:r w:rsidRPr="00214187">
        <w:rPr>
          <w:rFonts w:ascii="Arial" w:hAnsi="Arial" w:cs="Arial"/>
          <w:noProof/>
          <w:color w:val="26292C"/>
        </w:rPr>
        <w:drawing>
          <wp:inline distT="0" distB="0" distL="0" distR="0" wp14:anchorId="34746866" wp14:editId="1F3CAB5C">
            <wp:extent cx="1479267" cy="221534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517404" cy="2272459"/>
                    </a:xfrm>
                    <a:prstGeom prst="rect">
                      <a:avLst/>
                    </a:prstGeom>
                    <a:noFill/>
                    <a:ln>
                      <a:noFill/>
                    </a:ln>
                  </pic:spPr>
                </pic:pic>
              </a:graphicData>
            </a:graphic>
          </wp:inline>
        </w:drawing>
      </w:r>
    </w:p>
    <w:p w14:paraId="422E83C0" w14:textId="303D9A5B" w:rsidR="00214187" w:rsidRPr="00214187" w:rsidRDefault="00214187" w:rsidP="00C31FA9">
      <w:pPr>
        <w:pStyle w:val="NormalWeb"/>
        <w:shd w:val="clear" w:color="auto" w:fill="FFFFFF"/>
        <w:spacing w:before="0" w:beforeAutospacing="0" w:after="0" w:afterAutospacing="0"/>
        <w:rPr>
          <w:rFonts w:ascii="Arial" w:hAnsi="Arial" w:cs="Arial"/>
          <w:color w:val="26292C"/>
        </w:rPr>
      </w:pPr>
      <w:r w:rsidRPr="00214187">
        <w:rPr>
          <w:rFonts w:ascii="Arial" w:hAnsi="Arial" w:cs="Arial"/>
          <w:color w:val="26292C"/>
        </w:rPr>
        <w:t>For all users – when replacing your monitor, futureproof your purchase by including DisplayPort or HDMI on the monitor or TV you purchase for your viewing pleasure.</w:t>
      </w:r>
    </w:p>
    <w:p w14:paraId="465774BE" w14:textId="77777777" w:rsidR="00214187" w:rsidRPr="00214187" w:rsidRDefault="00214187" w:rsidP="00C31FA9">
      <w:pPr>
        <w:pStyle w:val="NormalWeb"/>
        <w:shd w:val="clear" w:color="auto" w:fill="FFFFFF"/>
        <w:spacing w:before="0" w:beforeAutospacing="0" w:after="0" w:afterAutospacing="0"/>
        <w:rPr>
          <w:rFonts w:ascii="Arial" w:hAnsi="Arial" w:cs="Arial"/>
        </w:rPr>
      </w:pPr>
    </w:p>
    <w:p w14:paraId="0D8130E6" w14:textId="77777777" w:rsidR="00214187" w:rsidRPr="00214187" w:rsidRDefault="00214187" w:rsidP="00C31FA9">
      <w:pPr>
        <w:pStyle w:val="NormalWeb"/>
        <w:spacing w:before="0" w:beforeAutospacing="0" w:after="0" w:afterAutospacing="0"/>
        <w:rPr>
          <w:rFonts w:ascii="Arial" w:hAnsi="Arial" w:cs="Arial"/>
        </w:rPr>
      </w:pPr>
      <w:r w:rsidRPr="00214187">
        <w:rPr>
          <w:rFonts w:ascii="Arial" w:hAnsi="Arial" w:cs="Arial"/>
          <w:color w:val="000000"/>
        </w:rPr>
        <w:t xml:space="preserve">Next month we will look at </w:t>
      </w:r>
      <w:r w:rsidRPr="00214187">
        <w:rPr>
          <w:rFonts w:ascii="Arial" w:hAnsi="Arial" w:cs="Arial"/>
          <w:b/>
          <w:bCs/>
          <w:color w:val="000000"/>
        </w:rPr>
        <w:t>Things in your hands</w:t>
      </w:r>
      <w:r w:rsidRPr="00214187">
        <w:rPr>
          <w:rFonts w:ascii="Arial" w:hAnsi="Arial" w:cs="Arial"/>
          <w:color w:val="000000"/>
        </w:rPr>
        <w:t xml:space="preserve"> (mouse, stylus, pen mouse, finger, clicking, swiping, touching, and other stuff), followed by </w:t>
      </w:r>
      <w:r w:rsidRPr="00214187">
        <w:rPr>
          <w:rFonts w:ascii="Arial" w:hAnsi="Arial" w:cs="Arial"/>
          <w:b/>
          <w:bCs/>
          <w:color w:val="000000"/>
        </w:rPr>
        <w:t>Cords, Voice, Sound, and other hazards.</w:t>
      </w:r>
    </w:p>
    <w:p w14:paraId="699B947B" w14:textId="77777777" w:rsidR="00214187" w:rsidRPr="00214187" w:rsidRDefault="00214187" w:rsidP="00C31FA9">
      <w:pPr>
        <w:pStyle w:val="NormalWeb"/>
        <w:shd w:val="clear" w:color="auto" w:fill="FFFFFF"/>
        <w:spacing w:before="0" w:beforeAutospacing="0" w:after="0" w:afterAutospacing="0"/>
        <w:rPr>
          <w:rFonts w:ascii="Arial" w:hAnsi="Arial" w:cs="Arial"/>
        </w:rPr>
      </w:pPr>
    </w:p>
    <w:p w14:paraId="0EB4AFC4" w14:textId="77777777" w:rsidR="00214187" w:rsidRPr="00214187" w:rsidRDefault="00214187" w:rsidP="00C31FA9">
      <w:pPr>
        <w:pStyle w:val="NormalWeb"/>
        <w:shd w:val="clear" w:color="auto" w:fill="FFFFFF"/>
        <w:spacing w:before="0" w:beforeAutospacing="0" w:after="0" w:afterAutospacing="0"/>
        <w:rPr>
          <w:rFonts w:ascii="Arial" w:hAnsi="Arial" w:cs="Arial"/>
        </w:rPr>
      </w:pPr>
    </w:p>
    <w:p w14:paraId="066E0AF8" w14:textId="77777777" w:rsidR="005054C9" w:rsidRPr="00214187" w:rsidRDefault="005054C9" w:rsidP="00C31FA9">
      <w:pPr>
        <w:pStyle w:val="NormalWeb"/>
        <w:spacing w:before="0" w:beforeAutospacing="0" w:after="0" w:afterAutospacing="0"/>
        <w:rPr>
          <w:rFonts w:ascii="Arial" w:hAnsi="Arial" w:cs="Arial"/>
          <w:color w:val="000000"/>
        </w:rPr>
      </w:pPr>
    </w:p>
    <w:p w14:paraId="490BF43B" w14:textId="77777777" w:rsidR="005054C9" w:rsidRPr="00214187" w:rsidRDefault="005054C9" w:rsidP="00C31FA9">
      <w:pPr>
        <w:pStyle w:val="NormalWeb"/>
        <w:spacing w:before="0" w:beforeAutospacing="0" w:after="0" w:afterAutospacing="0"/>
        <w:rPr>
          <w:rFonts w:ascii="Arial" w:hAnsi="Arial" w:cs="Arial"/>
        </w:rPr>
      </w:pPr>
    </w:p>
    <w:p w14:paraId="64CD8DC2" w14:textId="445DAE77" w:rsidR="005054C9" w:rsidRPr="00214187" w:rsidRDefault="005054C9" w:rsidP="00C31FA9">
      <w:pPr>
        <w:rPr>
          <w:rFonts w:eastAsia="Times New Roman"/>
          <w:color w:val="000000"/>
        </w:rPr>
      </w:pPr>
    </w:p>
    <w:p w14:paraId="4540071D" w14:textId="77777777" w:rsidR="005054C9" w:rsidRPr="00214187" w:rsidRDefault="005054C9" w:rsidP="00C31FA9"/>
    <w:sectPr w:rsidR="005054C9" w:rsidRPr="00214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tTQzNbQ0NTa2NDJQ0lEKTi0uzszPAykwrAUAKxBmUSwAAAA="/>
  </w:docVars>
  <w:rsids>
    <w:rsidRoot w:val="005054C9"/>
    <w:rsid w:val="00153376"/>
    <w:rsid w:val="001A6FA9"/>
    <w:rsid w:val="00214187"/>
    <w:rsid w:val="002B084F"/>
    <w:rsid w:val="005054C9"/>
    <w:rsid w:val="00736B5C"/>
    <w:rsid w:val="008C14E3"/>
    <w:rsid w:val="00C31FA9"/>
    <w:rsid w:val="00FE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D759"/>
  <w15:chartTrackingRefBased/>
  <w15:docId w15:val="{47D80B60-6F2D-48DF-9D57-CD0294FC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4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99482">
      <w:bodyDiv w:val="1"/>
      <w:marLeft w:val="0"/>
      <w:marRight w:val="0"/>
      <w:marTop w:val="0"/>
      <w:marBottom w:val="0"/>
      <w:divBdr>
        <w:top w:val="none" w:sz="0" w:space="0" w:color="auto"/>
        <w:left w:val="none" w:sz="0" w:space="0" w:color="auto"/>
        <w:bottom w:val="none" w:sz="0" w:space="0" w:color="auto"/>
        <w:right w:val="none" w:sz="0" w:space="0" w:color="auto"/>
      </w:divBdr>
    </w:div>
    <w:div w:id="752704485">
      <w:bodyDiv w:val="1"/>
      <w:marLeft w:val="0"/>
      <w:marRight w:val="0"/>
      <w:marTop w:val="0"/>
      <w:marBottom w:val="0"/>
      <w:divBdr>
        <w:top w:val="none" w:sz="0" w:space="0" w:color="auto"/>
        <w:left w:val="none" w:sz="0" w:space="0" w:color="auto"/>
        <w:bottom w:val="none" w:sz="0" w:space="0" w:color="auto"/>
        <w:right w:val="none" w:sz="0" w:space="0" w:color="auto"/>
      </w:divBdr>
    </w:div>
    <w:div w:id="906257515">
      <w:bodyDiv w:val="1"/>
      <w:marLeft w:val="0"/>
      <w:marRight w:val="0"/>
      <w:marTop w:val="0"/>
      <w:marBottom w:val="0"/>
      <w:divBdr>
        <w:top w:val="none" w:sz="0" w:space="0" w:color="auto"/>
        <w:left w:val="none" w:sz="0" w:space="0" w:color="auto"/>
        <w:bottom w:val="none" w:sz="0" w:space="0" w:color="auto"/>
        <w:right w:val="none" w:sz="0" w:space="0" w:color="auto"/>
      </w:divBdr>
    </w:div>
    <w:div w:id="1354191478">
      <w:bodyDiv w:val="1"/>
      <w:marLeft w:val="0"/>
      <w:marRight w:val="0"/>
      <w:marTop w:val="0"/>
      <w:marBottom w:val="0"/>
      <w:divBdr>
        <w:top w:val="none" w:sz="0" w:space="0" w:color="auto"/>
        <w:left w:val="none" w:sz="0" w:space="0" w:color="auto"/>
        <w:bottom w:val="none" w:sz="0" w:space="0" w:color="auto"/>
        <w:right w:val="none" w:sz="0" w:space="0" w:color="auto"/>
      </w:divBdr>
    </w:div>
    <w:div w:id="1445347027">
      <w:bodyDiv w:val="1"/>
      <w:marLeft w:val="0"/>
      <w:marRight w:val="0"/>
      <w:marTop w:val="0"/>
      <w:marBottom w:val="0"/>
      <w:divBdr>
        <w:top w:val="none" w:sz="0" w:space="0" w:color="auto"/>
        <w:left w:val="none" w:sz="0" w:space="0" w:color="auto"/>
        <w:bottom w:val="none" w:sz="0" w:space="0" w:color="auto"/>
        <w:right w:val="none" w:sz="0" w:space="0" w:color="auto"/>
      </w:divBdr>
    </w:div>
    <w:div w:id="18413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5</cp:revision>
  <dcterms:created xsi:type="dcterms:W3CDTF">2019-08-12T05:00:00Z</dcterms:created>
  <dcterms:modified xsi:type="dcterms:W3CDTF">2019-09-04T05:51:00Z</dcterms:modified>
</cp:coreProperties>
</file>